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9F" w:rsidRDefault="00EF639F" w:rsidP="00EF639F">
      <w:pPr>
        <w:pStyle w:val="a8"/>
        <w:jc w:val="center"/>
      </w:pPr>
      <w:r>
        <w:rPr>
          <w:rStyle w:val="a9"/>
        </w:rPr>
        <w:t>Лекция №1</w:t>
      </w:r>
    </w:p>
    <w:p w:rsidR="00EF639F" w:rsidRDefault="00EF639F" w:rsidP="00EF639F">
      <w:pPr>
        <w:pStyle w:val="a8"/>
        <w:jc w:val="center"/>
      </w:pPr>
      <w:r>
        <w:rPr>
          <w:rStyle w:val="a9"/>
        </w:rPr>
        <w:t xml:space="preserve">«Что надо знать об артериальной гипертонии?» </w:t>
      </w:r>
    </w:p>
    <w:p w:rsidR="00EF639F" w:rsidRDefault="00EF639F" w:rsidP="00EF639F">
      <w:pPr>
        <w:pStyle w:val="a8"/>
        <w:jc w:val="center"/>
      </w:pPr>
      <w:r>
        <w:rPr>
          <w:rStyle w:val="a9"/>
        </w:rPr>
        <w:t>Памятка для пациента</w:t>
      </w:r>
    </w:p>
    <w:p w:rsidR="00EF639F" w:rsidRPr="00EF639F" w:rsidRDefault="00EF639F" w:rsidP="00EF639F">
      <w:pPr>
        <w:pStyle w:val="a8"/>
        <w:jc w:val="center"/>
        <w:rPr>
          <w:rStyle w:val="a9"/>
          <w:b w:val="0"/>
          <w:bCs w:val="0"/>
        </w:rPr>
      </w:pPr>
      <w:r>
        <w:rPr>
          <w:rStyle w:val="a9"/>
        </w:rPr>
        <w:t>«Артериальная гипертония: факторы риска»</w:t>
      </w:r>
    </w:p>
    <w:p w:rsidR="00A0593E" w:rsidRPr="00A0593E" w:rsidRDefault="00A0593E" w:rsidP="00EF639F">
      <w:pPr>
        <w:pStyle w:val="a8"/>
      </w:pPr>
      <w:r w:rsidRPr="00A0593E">
        <w:rPr>
          <w:rStyle w:val="a9"/>
        </w:rPr>
        <w:t xml:space="preserve">АРТЕРИАЛЬНАЯ ГИПЕРТОНИЯ – </w:t>
      </w:r>
      <w:r w:rsidRPr="00A0593E">
        <w:t>это хроническое заболевание, которое характеризуется постоянным или периодическим повышением артериального давления: 140/90 мм рт. ст. и выше.</w:t>
      </w:r>
    </w:p>
    <w:p w:rsidR="00A0593E" w:rsidRPr="00A0593E" w:rsidRDefault="00A0593E" w:rsidP="00A0593E">
      <w:pPr>
        <w:pStyle w:val="a8"/>
      </w:pPr>
      <w:r w:rsidRPr="00A0593E">
        <w:t>Артериальная гипертония – заболевание, опасное для жизни своими осложнениями (инфаркт миокарда, инсульт).</w:t>
      </w:r>
    </w:p>
    <w:p w:rsidR="00A0593E" w:rsidRPr="00A0593E" w:rsidRDefault="00A0593E" w:rsidP="00A0593E">
      <w:pPr>
        <w:pStyle w:val="a8"/>
      </w:pPr>
      <w:r w:rsidRPr="00A0593E">
        <w:t>У многих людей болезнь может протекать бессимптомно, не изменяя самочувствия. В этом коварство гипертонии! Не измеряя артериальное давление, невозможно выявить заболевание. Поэтому каждый человек должен знать свое давление.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ФАКТОРЫ РИСКА АРТЕРИАЛЬНОЙ ГИПЕРТОНИИ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НЕУПРАВЛЯЕМЫЕ –</w:t>
      </w:r>
      <w:r w:rsidRPr="00A0593E">
        <w:rPr>
          <w:rStyle w:val="aa"/>
        </w:rPr>
        <w:t xml:space="preserve"> не</w:t>
      </w:r>
      <w:r w:rsidR="00EF639F">
        <w:rPr>
          <w:rStyle w:val="aa"/>
        </w:rPr>
        <w:t xml:space="preserve"> </w:t>
      </w:r>
      <w:r w:rsidRPr="00A0593E">
        <w:rPr>
          <w:rStyle w:val="aa"/>
        </w:rPr>
        <w:t>зависят от самого человека</w:t>
      </w:r>
      <w:r w:rsidRPr="00A0593E">
        <w:t>:</w:t>
      </w:r>
    </w:p>
    <w:p w:rsidR="00A0593E" w:rsidRPr="00A0593E" w:rsidRDefault="00A0593E" w:rsidP="00A059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возраст: для мужчин–старше 55 лет, для женщин – старше 65 лет;</w:t>
      </w:r>
    </w:p>
    <w:p w:rsidR="00A0593E" w:rsidRPr="00A0593E" w:rsidRDefault="00A0593E" w:rsidP="00A059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наследственная отягощённость;</w:t>
      </w:r>
    </w:p>
    <w:p w:rsidR="00A0593E" w:rsidRPr="00A0593E" w:rsidRDefault="00A0593E" w:rsidP="00A059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факторы окружающей среды.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УПРАВЛЯЕМЫЕ –</w:t>
      </w:r>
      <w:r w:rsidRPr="00A0593E">
        <w:rPr>
          <w:rStyle w:val="aa"/>
        </w:rPr>
        <w:t xml:space="preserve"> зависят от образа жизни и поведения и поэтому могут быть устранены:</w:t>
      </w:r>
    </w:p>
    <w:p w:rsidR="00A0593E" w:rsidRPr="00A0593E" w:rsidRDefault="00A0593E" w:rsidP="00A059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lastRenderedPageBreak/>
        <w:t>избыточная масса тела и ожирение;</w:t>
      </w:r>
    </w:p>
    <w:p w:rsidR="00A0593E" w:rsidRPr="00A0593E" w:rsidRDefault="00A0593E" w:rsidP="00A059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курение;</w:t>
      </w:r>
    </w:p>
    <w:p w:rsidR="00A0593E" w:rsidRPr="00A0593E" w:rsidRDefault="00A0593E" w:rsidP="00A059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нерациональное питание;</w:t>
      </w:r>
    </w:p>
    <w:p w:rsidR="00A0593E" w:rsidRPr="00A0593E" w:rsidRDefault="00A0593E" w:rsidP="00A059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низкая физическая активность;</w:t>
      </w:r>
    </w:p>
    <w:p w:rsidR="00A0593E" w:rsidRPr="00A0593E" w:rsidRDefault="00A0593E" w:rsidP="00A059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неадекватные реакции на стресс.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КАК СПРАВИТЬСЯ С АРТЕРИАЛЬНОЙ ГИПЕРТОНИЕЙ?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Следите за весом! </w:t>
      </w:r>
      <w:r w:rsidRPr="00A0593E">
        <w:t>Для расчета идеальной массы тела пользуйтесь формулой подсчета индекса массы тела (ИМТ): вес (в кг) разделить на рост (в метрах), возведенный в квадрат.</w:t>
      </w:r>
    </w:p>
    <w:p w:rsidR="00A0593E" w:rsidRPr="00A0593E" w:rsidRDefault="00A0593E" w:rsidP="00A0593E">
      <w:pPr>
        <w:pStyle w:val="2"/>
        <w:rPr>
          <w:sz w:val="24"/>
          <w:szCs w:val="24"/>
        </w:rPr>
      </w:pPr>
      <w:r w:rsidRPr="00A0593E">
        <w:rPr>
          <w:sz w:val="24"/>
          <w:szCs w:val="24"/>
        </w:rPr>
        <w:t>ИМТ=вес(кг)/рост(м)</w:t>
      </w:r>
      <w:r w:rsidRPr="00A0593E">
        <w:rPr>
          <w:sz w:val="24"/>
          <w:szCs w:val="24"/>
          <w:vertAlign w:val="superscript"/>
        </w:rPr>
        <w:t>2</w:t>
      </w:r>
    </w:p>
    <w:p w:rsidR="00A0593E" w:rsidRPr="00A0593E" w:rsidRDefault="00A0593E" w:rsidP="00A0593E">
      <w:pPr>
        <w:pStyle w:val="a8"/>
      </w:pPr>
      <w:r w:rsidRPr="00A0593E">
        <w:t>Значения индекса массы тела от 18,5 до 24,9 – норма для большинства людей. Более высокие показатели повышают риск возникновения сердечно-сосудистых и ряда других заболеваний.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Откажитесь от курения, </w:t>
      </w:r>
      <w:r w:rsidRPr="00A0593E">
        <w:t>и риск развития инфаркта и инсультауже через год снизится наполовину по сравнению с курильщиками! Под влиянием никотина учащается ритм сердечных сокращений, происходит спазм сосудов, в результате повышается артериальное давление.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Соблюдение диеты </w:t>
      </w:r>
      <w:r w:rsidRPr="00A0593E">
        <w:t xml:space="preserve">приводит к снижению артериальногодавления. Уровень артериального давления имеет прямую зависимость от количества употребляемой </w:t>
      </w:r>
      <w:r w:rsidRPr="00A0593E">
        <w:rPr>
          <w:rStyle w:val="a9"/>
        </w:rPr>
        <w:t>соли</w:t>
      </w:r>
      <w:r w:rsidRPr="00A0593E">
        <w:t xml:space="preserve">. Ее средняя доза не должна превышать 5 граммов (1 чайная ложка без верха) в день. Не солите пищу при приготовлении. Не подсаливайте пищу прежде, чем Вы попробовали ее. Избегайте употребления консервированных </w:t>
      </w:r>
      <w:r w:rsidRPr="00A0593E">
        <w:lastRenderedPageBreak/>
        <w:t>продуктов, солений, маринадов. Уменьшите потребление животных жиров, рафинированных продуктов, мучных, кондитерских изделий, сахара. Постарайтесь чаще употреблять обезжиренные или с пониженнымсодержаниемжирамолочныепродукты,злаки,фрукты, овощи, орехи, бобы. Увеличьте потребление продуктов, богатых солями калия и магния (печеный картофель, изюм, курага, морская капуста, чернослив). Ограничьте объем потребляемой жидкости до1,5 литров в сутки.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Регулярные динамические нагрузки </w:t>
      </w:r>
      <w:r w:rsidRPr="00A0593E">
        <w:t>(ходьба, бег, плавание, езда на велосипеде и т.д.) 3-5 раз в неделю не менее 20 минут способствуют не только нормализации артериального давления, профилактике ожирения, но и значительно улучшат Ваше самочувствие и настроение! Начните с ходьбы пешком на работу и с работы, постепенно увеличивая темп и расстояние, не пользуйтесь лифтом.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Научитесь справляться со стрессом</w:t>
      </w:r>
      <w:r w:rsidRPr="00A0593E">
        <w:t>. Контролируйте свои эмоции, настроение. Находите время для прогулок, встреч с друзьями, активного отдыха.</w:t>
      </w:r>
    </w:p>
    <w:p w:rsidR="00A0593E" w:rsidRPr="00A0593E" w:rsidRDefault="00A0593E" w:rsidP="00A0593E">
      <w:pPr>
        <w:pStyle w:val="2"/>
        <w:rPr>
          <w:sz w:val="24"/>
          <w:szCs w:val="24"/>
        </w:rPr>
      </w:pPr>
      <w:r w:rsidRPr="00A0593E">
        <w:rPr>
          <w:sz w:val="24"/>
          <w:szCs w:val="24"/>
        </w:rPr>
        <w:t xml:space="preserve">Памятка для пациента </w:t>
      </w:r>
      <w:r w:rsidRPr="00A0593E">
        <w:rPr>
          <w:rStyle w:val="a9"/>
          <w:b/>
          <w:bCs/>
          <w:sz w:val="24"/>
          <w:szCs w:val="24"/>
        </w:rPr>
        <w:t>«Самопомощь при гипертоническом кризе»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Гипертонический криз – </w:t>
      </w:r>
      <w:r w:rsidRPr="00A0593E">
        <w:t>это внезапный, резкий подъем артериального давления, сопровождающийся ухудшением самочувствия и развитием осложнений.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ФАКТОРЫ, </w:t>
      </w:r>
      <w:r w:rsidRPr="00A0593E">
        <w:t>способствующие развитию гипертонического криза</w:t>
      </w:r>
      <w:r w:rsidRPr="00A0593E">
        <w:rPr>
          <w:rStyle w:val="a9"/>
        </w:rPr>
        <w:t>: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эмоциональные или физические перегрузки;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lastRenderedPageBreak/>
        <w:t>смена погоды, метеорологические перемены («магнитные бури»);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курение;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резкая отмена лекарств, понижающих артериальное давление;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употребление алкогольных напитков;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обильный прием пищи,особенно на ночь;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прием пищи,содержащей большое количество соли;</w:t>
      </w:r>
    </w:p>
    <w:p w:rsidR="00A0593E" w:rsidRPr="00A0593E" w:rsidRDefault="00A0593E" w:rsidP="00A059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употребление пищи или напитков, содержащих вещества, способствующие повышению артериального давления (кофе, шоколад, сыр, икра и др.).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 xml:space="preserve">САМОПОМОЩЬ </w:t>
      </w:r>
      <w:r w:rsidRPr="00A0593E">
        <w:t>при гипертоническом кризе: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измерить артериальное давление;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по возможности, быстро попытаться самостоятельно снизить повышенное артериальное давление.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могут быть использованы препараты быстрого действия: каптоприл 25-50 мг;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не применять неэффективные средства – таблетки папазола, дибазола;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нельзя резко снижать артериальное давление в течение короткого промежутка времени, особенно в пожилом возрасте; такие симптомы, как слабость, сонливость, могут указывать на нарушение питания (ишемию) головного мозга.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повторно измерить артериальное давление;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в случае появления болей за грудиной (проявление стенокардии) следует принять нитроглицерин под язык;</w:t>
      </w:r>
    </w:p>
    <w:p w:rsidR="00A0593E" w:rsidRPr="00A0593E" w:rsidRDefault="00A0593E" w:rsidP="00A059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при значительном повышении артериального давления или при нарастании симптомов криза рекомендуется вызвать «скорую помощь».</w:t>
      </w:r>
    </w:p>
    <w:p w:rsidR="00A0593E" w:rsidRPr="00A0593E" w:rsidRDefault="00A0593E" w:rsidP="00A0593E">
      <w:pPr>
        <w:pStyle w:val="a8"/>
      </w:pPr>
      <w:r w:rsidRPr="00A0593E">
        <w:rPr>
          <w:rStyle w:val="aa"/>
        </w:rPr>
        <w:lastRenderedPageBreak/>
        <w:t>Дальнейшие действия определит врач «скорой помощи»!</w:t>
      </w:r>
    </w:p>
    <w:p w:rsidR="00A0593E" w:rsidRPr="00A0593E" w:rsidRDefault="00A0593E" w:rsidP="00A0593E">
      <w:pPr>
        <w:pStyle w:val="a8"/>
      </w:pPr>
      <w:r w:rsidRPr="00A0593E">
        <w:t>Постарайтесь устранить причины, вызывающие развитие гипертонического криза, и четко выполнять рекомендации Вашего лечащего врача. Тогда Вы сможете избежать осложнений.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Помните,от Вас зависит многое!</w:t>
      </w:r>
    </w:p>
    <w:p w:rsidR="00A0593E" w:rsidRPr="00A0593E" w:rsidRDefault="00A0593E" w:rsidP="00A0593E">
      <w:pPr>
        <w:pStyle w:val="a8"/>
      </w:pPr>
      <w:r w:rsidRPr="00A0593E">
        <w:rPr>
          <w:rStyle w:val="a9"/>
        </w:rPr>
        <w:t>Факторы риска сердечно-сосудистых осложнений</w:t>
      </w:r>
      <w:r w:rsidRPr="00A0593E"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7"/>
        <w:gridCol w:w="1316"/>
        <w:gridCol w:w="2762"/>
      </w:tblGrid>
      <w:tr w:rsidR="00A0593E" w:rsidRPr="00A0593E" w:rsidTr="00A0593E">
        <w:trPr>
          <w:trHeight w:val="365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Параметры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Ваши показатели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Рекомендуемые</w:t>
            </w:r>
          </w:p>
        </w:tc>
      </w:tr>
      <w:tr w:rsidR="00A0593E" w:rsidRPr="00A0593E" w:rsidTr="00A0593E">
        <w:trPr>
          <w:trHeight w:val="183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  <w:spacing w:line="183" w:lineRule="atLeast"/>
            </w:pPr>
            <w:r w:rsidRPr="00A0593E">
              <w:t>Уровень АД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spacing w:line="183" w:lineRule="atLeast"/>
            </w:pPr>
            <w:r w:rsidRPr="00A0593E">
              <w:t>&lt; 140/90 мм рт.ст.</w:t>
            </w:r>
          </w:p>
        </w:tc>
      </w:tr>
      <w:tr w:rsidR="00A0593E" w:rsidRPr="00A0593E" w:rsidTr="00A0593E">
        <w:trPr>
          <w:trHeight w:val="365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Индекс массы тела (кг/м</w:t>
            </w:r>
            <w:r w:rsidRPr="00A0593E">
              <w:rPr>
                <w:vertAlign w:val="superscript"/>
              </w:rPr>
              <w:t>2</w:t>
            </w:r>
            <w:r w:rsidRPr="00A0593E">
              <w:t>)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  <w:r w:rsidRPr="00A0593E">
              <w:t>&lt; 25 кг/м</w:t>
            </w:r>
            <w:r w:rsidRPr="00A0593E">
              <w:rPr>
                <w:vertAlign w:val="superscript"/>
              </w:rPr>
              <w:t>2</w:t>
            </w:r>
          </w:p>
        </w:tc>
      </w:tr>
      <w:tr w:rsidR="00A0593E" w:rsidRPr="00A0593E" w:rsidTr="00A0593E">
        <w:trPr>
          <w:trHeight w:val="365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Окружность талии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  <w:r w:rsidRPr="00A0593E">
              <w:t>&lt; 102 см муж,</w:t>
            </w:r>
          </w:p>
          <w:p w:rsidR="00A0593E" w:rsidRPr="00A0593E" w:rsidRDefault="00A0593E">
            <w:pPr>
              <w:pStyle w:val="a8"/>
            </w:pPr>
            <w:r w:rsidRPr="00A0593E">
              <w:t>&lt; 88 см жен</w:t>
            </w:r>
          </w:p>
        </w:tc>
      </w:tr>
      <w:tr w:rsidR="00A0593E" w:rsidRPr="00A0593E" w:rsidTr="00A0593E">
        <w:trPr>
          <w:trHeight w:val="183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  <w:spacing w:line="183" w:lineRule="atLeast"/>
            </w:pPr>
            <w:r w:rsidRPr="00A0593E">
              <w:t>Курение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spacing w:line="183" w:lineRule="atLeast"/>
            </w:pPr>
            <w:r w:rsidRPr="00A0593E">
              <w:t>-</w:t>
            </w:r>
          </w:p>
        </w:tc>
      </w:tr>
      <w:tr w:rsidR="00A0593E" w:rsidRPr="00A0593E" w:rsidTr="00A0593E">
        <w:trPr>
          <w:trHeight w:val="183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  <w:spacing w:line="183" w:lineRule="atLeast"/>
            </w:pPr>
            <w:r w:rsidRPr="00A0593E">
              <w:t>Общий холестерин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spacing w:line="183" w:lineRule="atLeast"/>
            </w:pPr>
            <w:r w:rsidRPr="00A0593E">
              <w:t>&lt; 5 ммоль/л</w:t>
            </w:r>
          </w:p>
        </w:tc>
      </w:tr>
      <w:tr w:rsidR="00A0593E" w:rsidRPr="00A0593E" w:rsidTr="00A0593E">
        <w:trPr>
          <w:trHeight w:val="183"/>
          <w:tblCellSpacing w:w="0" w:type="dxa"/>
        </w:trPr>
        <w:tc>
          <w:tcPr>
            <w:tcW w:w="1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  <w:spacing w:line="183" w:lineRule="atLeast"/>
            </w:pPr>
            <w:r w:rsidRPr="00A0593E">
              <w:t>Сахар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</w:pP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spacing w:line="183" w:lineRule="atLeast"/>
            </w:pPr>
            <w:r w:rsidRPr="00A0593E">
              <w:t>≤ 5,5 ммоль/л</w:t>
            </w:r>
          </w:p>
        </w:tc>
      </w:tr>
    </w:tbl>
    <w:p w:rsidR="00EF0545" w:rsidRDefault="00EF0545" w:rsidP="00A0593E">
      <w:pPr>
        <w:pStyle w:val="a8"/>
        <w:jc w:val="center"/>
        <w:rPr>
          <w:rStyle w:val="a9"/>
        </w:rPr>
      </w:pPr>
    </w:p>
    <w:p w:rsidR="00EF0545" w:rsidRDefault="00EF0545" w:rsidP="00A0593E">
      <w:pPr>
        <w:pStyle w:val="a8"/>
        <w:jc w:val="center"/>
        <w:rPr>
          <w:rStyle w:val="a9"/>
        </w:rPr>
      </w:pPr>
    </w:p>
    <w:p w:rsidR="00EF0545" w:rsidRDefault="00EF0545" w:rsidP="00A0593E">
      <w:pPr>
        <w:pStyle w:val="a8"/>
        <w:jc w:val="center"/>
        <w:rPr>
          <w:rStyle w:val="a9"/>
        </w:rPr>
      </w:pPr>
    </w:p>
    <w:p w:rsidR="00EF0545" w:rsidRDefault="00EF0545" w:rsidP="00A0593E">
      <w:pPr>
        <w:pStyle w:val="a8"/>
        <w:jc w:val="center"/>
        <w:rPr>
          <w:rStyle w:val="a9"/>
        </w:rPr>
      </w:pPr>
    </w:p>
    <w:p w:rsidR="00A0593E" w:rsidRPr="00A0593E" w:rsidRDefault="00A0593E" w:rsidP="00A0593E">
      <w:pPr>
        <w:pStyle w:val="a8"/>
        <w:jc w:val="center"/>
      </w:pPr>
      <w:r w:rsidRPr="00A0593E">
        <w:rPr>
          <w:rStyle w:val="a9"/>
        </w:rPr>
        <w:lastRenderedPageBreak/>
        <w:t>Риск артериальной гипертонии, сердечно-сосудистых заболеваний и сахарного диабета 2 типа в зависимости от индекса массы тела и окружности талии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7"/>
        <w:gridCol w:w="828"/>
        <w:gridCol w:w="1026"/>
        <w:gridCol w:w="1026"/>
        <w:gridCol w:w="352"/>
        <w:gridCol w:w="502"/>
        <w:gridCol w:w="955"/>
        <w:gridCol w:w="499"/>
      </w:tblGrid>
      <w:tr w:rsidR="00A0593E" w:rsidRPr="00A0593E" w:rsidTr="00A0593E">
        <w:trPr>
          <w:trHeight w:val="580"/>
          <w:tblCellSpacing w:w="0" w:type="dxa"/>
        </w:trPr>
        <w:tc>
          <w:tcPr>
            <w:tcW w:w="11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</w:p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Типы массы тела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Индекс массы тела (кг/м</w:t>
            </w:r>
            <w:r w:rsidRPr="00A0593E">
              <w:rPr>
                <w:rStyle w:val="a9"/>
                <w:vertAlign w:val="superscript"/>
              </w:rPr>
              <w:t>2</w:t>
            </w:r>
            <w:r w:rsidRPr="00A0593E">
              <w:rPr>
                <w:rStyle w:val="a9"/>
              </w:rPr>
              <w:t>)</w:t>
            </w:r>
          </w:p>
        </w:tc>
        <w:tc>
          <w:tcPr>
            <w:tcW w:w="2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Окружность талии</w:t>
            </w:r>
          </w:p>
        </w:tc>
        <w:tc>
          <w:tcPr>
            <w:tcW w:w="195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8"/>
              <w:jc w:val="center"/>
            </w:pPr>
            <w:r w:rsidRPr="00A0593E">
              <w:rPr>
                <w:rStyle w:val="a9"/>
              </w:rPr>
              <w:t>Во сколько раз повышается риск</w:t>
            </w:r>
          </w:p>
        </w:tc>
      </w:tr>
      <w:tr w:rsidR="00A0593E" w:rsidRPr="00A0593E" w:rsidTr="00A0593E">
        <w:trPr>
          <w:trHeight w:val="49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≤102</w:t>
            </w:r>
          </w:p>
          <w:p w:rsidR="00A0593E" w:rsidRPr="00A0593E" w:rsidRDefault="00A0593E">
            <w:pPr>
              <w:pStyle w:val="aligncenter"/>
            </w:pPr>
            <w:r w:rsidRPr="00A0593E">
              <w:t>муж</w:t>
            </w:r>
          </w:p>
          <w:p w:rsidR="00A0593E" w:rsidRPr="00A0593E" w:rsidRDefault="00A0593E">
            <w:pPr>
              <w:pStyle w:val="aligncenter"/>
            </w:pPr>
            <w:r w:rsidRPr="00A0593E">
              <w:t>≤88 жен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&gt;102муж</w:t>
            </w:r>
          </w:p>
          <w:p w:rsidR="00A0593E" w:rsidRPr="00A0593E" w:rsidRDefault="00A0593E">
            <w:pPr>
              <w:pStyle w:val="aligncenter"/>
            </w:pPr>
            <w:r w:rsidRPr="00A0593E">
              <w:t>&gt;88жен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АГ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ИБС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инсульта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СД2</w:t>
            </w:r>
          </w:p>
          <w:p w:rsidR="00A0593E" w:rsidRPr="00A0593E" w:rsidRDefault="00A0593E">
            <w:pPr>
              <w:pStyle w:val="aligncenter"/>
            </w:pPr>
            <w:r w:rsidRPr="00A0593E">
              <w:t>типа</w:t>
            </w:r>
          </w:p>
        </w:tc>
      </w:tr>
      <w:tr w:rsidR="00A0593E" w:rsidRPr="00A0593E" w:rsidTr="00A0593E">
        <w:trPr>
          <w:trHeight w:val="333"/>
          <w:tblCellSpacing w:w="0" w:type="dxa"/>
        </w:trPr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Дефицит</w:t>
            </w:r>
          </w:p>
          <w:p w:rsidR="00A0593E" w:rsidRPr="00A0593E" w:rsidRDefault="00A0593E">
            <w:pPr>
              <w:pStyle w:val="aligncenter"/>
            </w:pPr>
            <w:r w:rsidRPr="00A0593E">
              <w:t>массы тела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&lt;18,5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Низкий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</w:tr>
      <w:tr w:rsidR="00A0593E" w:rsidRPr="00A0593E" w:rsidTr="00A0593E">
        <w:trPr>
          <w:trHeight w:val="333"/>
          <w:tblCellSpacing w:w="0" w:type="dxa"/>
        </w:trPr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Нормальная</w:t>
            </w:r>
          </w:p>
          <w:p w:rsidR="00A0593E" w:rsidRPr="00A0593E" w:rsidRDefault="00A0593E">
            <w:pPr>
              <w:pStyle w:val="aligncenter"/>
            </w:pPr>
            <w:r w:rsidRPr="00A0593E">
              <w:t>масса тела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18,5– 24,9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Обычный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Обычный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–</w:t>
            </w:r>
          </w:p>
        </w:tc>
      </w:tr>
      <w:tr w:rsidR="00A0593E" w:rsidRPr="00A0593E" w:rsidTr="00A0593E">
        <w:trPr>
          <w:trHeight w:val="333"/>
          <w:tblCellSpacing w:w="0" w:type="dxa"/>
        </w:trPr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Избыточная</w:t>
            </w:r>
          </w:p>
          <w:p w:rsidR="00A0593E" w:rsidRPr="00A0593E" w:rsidRDefault="00A0593E">
            <w:pPr>
              <w:pStyle w:val="aligncenter"/>
            </w:pPr>
            <w:r w:rsidRPr="00A0593E">
              <w:t>масса тела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25 – 29,9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Повышен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1,5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1,1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1,1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1,8</w:t>
            </w:r>
          </w:p>
        </w:tc>
      </w:tr>
      <w:tr w:rsidR="00A0593E" w:rsidRPr="00A0593E" w:rsidTr="00A0593E">
        <w:trPr>
          <w:trHeight w:val="333"/>
          <w:tblCellSpacing w:w="0" w:type="dxa"/>
        </w:trPr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Ожирение</w:t>
            </w:r>
          </w:p>
          <w:p w:rsidR="00A0593E" w:rsidRPr="00A0593E" w:rsidRDefault="00A0593E">
            <w:pPr>
              <w:pStyle w:val="aligncenter"/>
            </w:pPr>
            <w:r w:rsidRPr="00A0593E">
              <w:t>I степени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30,0–34,9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Очень</w:t>
            </w:r>
          </w:p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2,4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1,7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1,3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5,6</w:t>
            </w:r>
          </w:p>
        </w:tc>
      </w:tr>
      <w:tr w:rsidR="00A0593E" w:rsidRPr="00A0593E" w:rsidTr="00A0593E">
        <w:trPr>
          <w:trHeight w:val="333"/>
          <w:tblCellSpacing w:w="0" w:type="dxa"/>
        </w:trPr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Ожирение</w:t>
            </w:r>
          </w:p>
          <w:p w:rsidR="00A0593E" w:rsidRPr="00A0593E" w:rsidRDefault="00A0593E">
            <w:pPr>
              <w:pStyle w:val="aligncenter"/>
            </w:pPr>
            <w:r w:rsidRPr="00A0593E">
              <w:t>IIстепени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35,0–39,9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Очень</w:t>
            </w:r>
          </w:p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Очень</w:t>
            </w:r>
          </w:p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3,8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2,2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2,1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18,2</w:t>
            </w:r>
          </w:p>
        </w:tc>
      </w:tr>
      <w:tr w:rsidR="00A0593E" w:rsidRPr="00A0593E" w:rsidTr="00A0593E">
        <w:trPr>
          <w:trHeight w:val="333"/>
          <w:tblCellSpacing w:w="0" w:type="dxa"/>
        </w:trPr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Ожирение</w:t>
            </w:r>
          </w:p>
          <w:p w:rsidR="00A0593E" w:rsidRPr="00A0593E" w:rsidRDefault="00A0593E">
            <w:pPr>
              <w:pStyle w:val="aligncenter"/>
            </w:pPr>
            <w:r w:rsidRPr="00A0593E">
              <w:t>IIIстепени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≥40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Крайне</w:t>
            </w:r>
          </w:p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Крайне</w:t>
            </w:r>
          </w:p>
          <w:p w:rsidR="00A0593E" w:rsidRPr="00A0593E" w:rsidRDefault="00A0593E">
            <w:pPr>
              <w:pStyle w:val="aligncenter"/>
            </w:pPr>
            <w:r w:rsidRPr="00A0593E">
              <w:t>высокий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4,2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2,4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2,5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593E" w:rsidRPr="00A0593E" w:rsidRDefault="00A0593E">
            <w:pPr>
              <w:pStyle w:val="aligncenter"/>
            </w:pPr>
            <w:r w:rsidRPr="00A0593E">
              <w:t>41,2</w:t>
            </w:r>
          </w:p>
        </w:tc>
      </w:tr>
    </w:tbl>
    <w:p w:rsidR="00A0593E" w:rsidRPr="00A0593E" w:rsidRDefault="00A0593E" w:rsidP="00A0593E">
      <w:pPr>
        <w:pStyle w:val="a8"/>
      </w:pPr>
      <w:r w:rsidRPr="00A0593E">
        <w:t>АГ–артериальная гипертония, ИБС–ишемическая болезнь сердца, СД – сахарный диабет</w:t>
      </w:r>
    </w:p>
    <w:p w:rsidR="00A0593E" w:rsidRPr="00A0593E" w:rsidRDefault="00A0593E" w:rsidP="00A0593E">
      <w:pPr>
        <w:pStyle w:val="a8"/>
      </w:pPr>
      <w:r w:rsidRPr="00A0593E">
        <w:rPr>
          <w:noProof/>
        </w:rPr>
        <w:lastRenderedPageBreak/>
        <w:drawing>
          <wp:inline distT="0" distB="0" distL="0" distR="0">
            <wp:extent cx="4339087" cy="3019245"/>
            <wp:effectExtent l="19050" t="0" r="4313" b="0"/>
            <wp:docPr id="3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8274" cy="302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93E" w:rsidRPr="00A0593E" w:rsidRDefault="00A0593E" w:rsidP="00A0593E">
      <w:pPr>
        <w:pStyle w:val="a8"/>
      </w:pPr>
      <w:r w:rsidRPr="00A0593E">
        <w:t>Таблица позволяет определить риск развития сердечно-сосудистых заболеваний (ССЗ), таких как инфаркт миокарда и инсульт, в ближайшие 10 лет, в зависимости от пола, возраста, статуса курения, систолического (верхнего) артериального давления (АД) и уровня холестерина.</w:t>
      </w:r>
    </w:p>
    <w:p w:rsidR="00A0593E" w:rsidRPr="00A0593E" w:rsidRDefault="00A0593E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Выберите левую половину таблицы – для женщин или правую половину – для мужчин.</w:t>
      </w:r>
    </w:p>
    <w:p w:rsidR="00A0593E" w:rsidRPr="00A0593E" w:rsidRDefault="00A0593E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Выберите наиболее близкий по значению возраст по шкале в центре таблицы.</w:t>
      </w:r>
    </w:p>
    <w:p w:rsidR="00A0593E" w:rsidRPr="00A0593E" w:rsidRDefault="00A0593E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Выберите квадрат для курящих или некурящих пациентов напротив выбранного Вами возраста.</w:t>
      </w:r>
    </w:p>
    <w:p w:rsidR="00A0593E" w:rsidRPr="00A0593E" w:rsidRDefault="00A0593E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По шкале внизу таблицы выберите уровень холестерина.</w:t>
      </w:r>
    </w:p>
    <w:p w:rsidR="00A0593E" w:rsidRPr="00A0593E" w:rsidRDefault="00A0593E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Проведите прямую вверх до пересечения с Вашим базовым квадратом.</w:t>
      </w:r>
    </w:p>
    <w:p w:rsidR="00A0593E" w:rsidRPr="00A0593E" w:rsidRDefault="00C76645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A0593E" w:rsidRPr="00A0593E">
        <w:rPr>
          <w:rFonts w:ascii="Times New Roman" w:hAnsi="Times New Roman" w:cs="Times New Roman"/>
          <w:sz w:val="24"/>
          <w:szCs w:val="24"/>
        </w:rPr>
        <w:t>кале слева от Вашего базового квадрата выберите значение систолического АД.</w:t>
      </w:r>
    </w:p>
    <w:p w:rsidR="00A0593E" w:rsidRPr="00A0593E" w:rsidRDefault="00A0593E" w:rsidP="00A059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0593E">
        <w:rPr>
          <w:rFonts w:ascii="Times New Roman" w:hAnsi="Times New Roman" w:cs="Times New Roman"/>
          <w:sz w:val="24"/>
          <w:szCs w:val="24"/>
        </w:rPr>
        <w:t>На пересечении уровня холестерина и систолического АД найдите цифру 10-летнего риска ССЗ.</w:t>
      </w:r>
    </w:p>
    <w:p w:rsidR="00A0593E" w:rsidRPr="00A0593E" w:rsidRDefault="00A0593E" w:rsidP="00A0593E">
      <w:pPr>
        <w:pStyle w:val="a8"/>
      </w:pPr>
      <w:r w:rsidRPr="00A0593E">
        <w:t>Результат выражается в процентах.</w:t>
      </w:r>
    </w:p>
    <w:p w:rsidR="00A0593E" w:rsidRPr="00A0593E" w:rsidRDefault="00A0593E" w:rsidP="00A0593E">
      <w:pPr>
        <w:pStyle w:val="a8"/>
      </w:pPr>
      <w:r w:rsidRPr="00A0593E">
        <w:t>Низкому риску соответствует величина &lt; 1%, умеренному риску – 1–4%, высокому – 5–9% и очень высокому риску – ≥ 10%.</w:t>
      </w:r>
    </w:p>
    <w:p w:rsidR="0068505F" w:rsidRPr="00A0593E" w:rsidRDefault="00A0593E" w:rsidP="00C76645">
      <w:pPr>
        <w:pStyle w:val="a8"/>
      </w:pPr>
      <w:r w:rsidRPr="00A0593E">
        <w:t>Например, у курящего мужчины в возрасте 60 лет с систолическим АД 160 мм рт. ст. и уровнем холестерина 6 ммоль/л риск развития сердечно-сосудистого заболевания составляет 19%. Это соответствует очень высокому риску и означает, что в ближайшие 10 лет инфаркт или инсульт разовьется у 19 из 100 мужчин с такими же показателями. Из таблицы хорошо видно, что при отказе от курения риск существенно падает до 11%, при снижении АД в пределах 140 – до 8%, а при достижении 120 – до5%, и даже незначительное понижение уровня холестерина с 6 до 5 ммоль/л, что обычно легко осуществимо при нормализации питания, приводит к дополн</w:t>
      </w:r>
      <w:r w:rsidR="00C76645">
        <w:t>ительному снижению риска до 4%.Таким</w:t>
      </w:r>
      <w:r w:rsidRPr="00A0593E">
        <w:t xml:space="preserve">образом,приусловииадекватноголеченияартериальнойгипертонии и коррекции образа жизни степень риска снижается почти </w:t>
      </w:r>
      <w:r w:rsidRPr="00A0593E">
        <w:rPr>
          <w:rStyle w:val="a9"/>
        </w:rPr>
        <w:t>в 5 раз</w:t>
      </w:r>
      <w:r w:rsidRPr="00A0593E">
        <w:t>. Понятно, что вероятность попасть в число девятнадцати из 100 гораздо больше, чем в 4 из 100. Нормализуя артериальное давлениеи поддерживая здоровый образ жизни, Вы стремитесь к максимальному снижению сердечно-сосудистого риска.</w:t>
      </w:r>
      <w:r w:rsidR="00C76645" w:rsidRPr="00A0593E">
        <w:t xml:space="preserve"> </w:t>
      </w:r>
    </w:p>
    <w:sectPr w:rsidR="0068505F" w:rsidRPr="00A0593E" w:rsidSect="00A0593E">
      <w:footerReference w:type="default" r:id="rId8"/>
      <w:pgSz w:w="8420" w:h="11910"/>
      <w:pgMar w:top="1134" w:right="851" w:bottom="1134" w:left="1134" w:header="0" w:footer="70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6E" w:rsidRDefault="007C7B6E" w:rsidP="000B2762">
      <w:pPr>
        <w:spacing w:after="0" w:line="240" w:lineRule="auto"/>
      </w:pPr>
      <w:r>
        <w:separator/>
      </w:r>
    </w:p>
  </w:endnote>
  <w:endnote w:type="continuationSeparator" w:id="1">
    <w:p w:rsidR="007C7B6E" w:rsidRDefault="007C7B6E" w:rsidP="000B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BA" w:rsidRDefault="006626B9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2049" type="#_x0000_t202" style="position:absolute;margin-left:197.2pt;margin-top:546pt;width:24.65pt;height:14.9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" filled="f" stroked="f">
          <v:textbox inset="0,0,0,0">
            <w:txbxContent>
              <w:p w:rsidR="008A5BBA" w:rsidRDefault="006626B9">
                <w:pPr>
                  <w:pStyle w:val="a3"/>
                  <w:spacing w:before="20"/>
                  <w:ind w:left="228"/>
                  <w:rPr>
                    <w:rFonts w:ascii="Cambria"/>
                  </w:rPr>
                </w:pPr>
                <w:r>
                  <w:rPr>
                    <w:rFonts w:ascii="Cambria"/>
                    <w:spacing w:val="-5"/>
                  </w:rPr>
                  <w:fldChar w:fldCharType="begin"/>
                </w:r>
                <w:r w:rsidR="0068505F">
                  <w:rPr>
                    <w:rFonts w:ascii="Cambria"/>
                    <w:spacing w:val="-5"/>
                  </w:rPr>
                  <w:instrText xml:space="preserve"> PAGE </w:instrText>
                </w:r>
                <w:r>
                  <w:rPr>
                    <w:rFonts w:ascii="Cambria"/>
                    <w:spacing w:val="-5"/>
                  </w:rPr>
                  <w:fldChar w:fldCharType="separate"/>
                </w:r>
                <w:r w:rsidR="00EF0545">
                  <w:rPr>
                    <w:rFonts w:ascii="Cambria"/>
                    <w:noProof/>
                    <w:spacing w:val="-5"/>
                  </w:rPr>
                  <w:t>8</w:t>
                </w:r>
                <w:r>
                  <w:rPr>
                    <w:rFonts w:ascii="Cambria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6E" w:rsidRDefault="007C7B6E" w:rsidP="000B2762">
      <w:pPr>
        <w:spacing w:after="0" w:line="240" w:lineRule="auto"/>
      </w:pPr>
      <w:r>
        <w:separator/>
      </w:r>
    </w:p>
  </w:footnote>
  <w:footnote w:type="continuationSeparator" w:id="1">
    <w:p w:rsidR="007C7B6E" w:rsidRDefault="007C7B6E" w:rsidP="000B2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numFmt w:val="bullet"/>
      <w:lvlText w:val="*"/>
      <w:lvlJc w:val="left"/>
      <w:pPr>
        <w:ind w:left="73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465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8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44" w:hanging="305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150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8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6" w:hanging="387"/>
      </w:pPr>
      <w:rPr>
        <w:rFonts w:hint="default"/>
        <w:lang w:val="ru-RU" w:eastAsia="en-US" w:bidi="ar-SA"/>
      </w:rPr>
    </w:lvl>
  </w:abstractNum>
  <w:abstractNum w:abstractNumId="2">
    <w:nsid w:val="0248C179"/>
    <w:multiLevelType w:val="multilevel"/>
    <w:tmpl w:val="0248C179"/>
    <w:lvl w:ilvl="0">
      <w:numFmt w:val="bullet"/>
      <w:lvlText w:val=""/>
      <w:lvlJc w:val="left"/>
      <w:pPr>
        <w:ind w:left="73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465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8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44" w:hanging="180"/>
      </w:pPr>
      <w:rPr>
        <w:rFonts w:hint="default"/>
        <w:lang w:val="ru-RU" w:eastAsia="en-US" w:bidi="ar-SA"/>
      </w:rPr>
    </w:lvl>
  </w:abstractNum>
  <w:abstractNum w:abstractNumId="3">
    <w:nsid w:val="20D42264"/>
    <w:multiLevelType w:val="multilevel"/>
    <w:tmpl w:val="0354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31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0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47" w:hanging="387"/>
      </w:pPr>
      <w:rPr>
        <w:rFonts w:hint="default"/>
        <w:lang w:val="ru-RU" w:eastAsia="en-US" w:bidi="ar-SA"/>
      </w:rPr>
    </w:lvl>
  </w:abstractNum>
  <w:abstractNum w:abstractNumId="5">
    <w:nsid w:val="31B35C17"/>
    <w:multiLevelType w:val="multilevel"/>
    <w:tmpl w:val="2B50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13EDE"/>
    <w:multiLevelType w:val="multilevel"/>
    <w:tmpl w:val="2CC0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23D0F"/>
    <w:multiLevelType w:val="multilevel"/>
    <w:tmpl w:val="50F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F1086"/>
    <w:multiLevelType w:val="multilevel"/>
    <w:tmpl w:val="3C1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E1C3B"/>
    <w:multiLevelType w:val="multilevel"/>
    <w:tmpl w:val="4BBE1C3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318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8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6" w:hanging="387"/>
      </w:pPr>
      <w:rPr>
        <w:rFonts w:hint="default"/>
        <w:lang w:val="ru-RU" w:eastAsia="en-US" w:bidi="ar-SA"/>
      </w:rPr>
    </w:lvl>
  </w:abstractNum>
  <w:abstractNum w:abstractNumId="11">
    <w:nsid w:val="5F7E3FB4"/>
    <w:multiLevelType w:val="hybridMultilevel"/>
    <w:tmpl w:val="088EA546"/>
    <w:lvl w:ilvl="0" w:tplc="76D434A4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2">
    <w:nsid w:val="72183CF9"/>
    <w:multiLevelType w:val="multilevel"/>
    <w:tmpl w:val="72183CF9"/>
    <w:lvl w:ilvl="0">
      <w:numFmt w:val="bullet"/>
      <w:lvlText w:val="•"/>
      <w:lvlJc w:val="left"/>
      <w:pPr>
        <w:ind w:left="737" w:hanging="1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465" w:hanging="1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91" w:hanging="1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6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2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7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8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44" w:hanging="161"/>
      </w:pPr>
      <w:rPr>
        <w:rFonts w:hint="default"/>
        <w:lang w:val="ru-RU" w:eastAsia="en-US" w:bidi="ar-SA"/>
      </w:rPr>
    </w:lvl>
  </w:abstractNum>
  <w:abstractNum w:abstractNumId="13">
    <w:nsid w:val="78FD4EBA"/>
    <w:multiLevelType w:val="multilevel"/>
    <w:tmpl w:val="E84A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593E"/>
    <w:rsid w:val="000B2762"/>
    <w:rsid w:val="006626B9"/>
    <w:rsid w:val="0068505F"/>
    <w:rsid w:val="007C7B6E"/>
    <w:rsid w:val="008D78B5"/>
    <w:rsid w:val="00902736"/>
    <w:rsid w:val="00A0593E"/>
    <w:rsid w:val="00C76645"/>
    <w:rsid w:val="00EF0545"/>
    <w:rsid w:val="00EF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62"/>
  </w:style>
  <w:style w:type="paragraph" w:styleId="2">
    <w:name w:val="heading 2"/>
    <w:basedOn w:val="a"/>
    <w:next w:val="a"/>
    <w:link w:val="20"/>
    <w:uiPriority w:val="1"/>
    <w:qFormat/>
    <w:rsid w:val="00A0593E"/>
    <w:pPr>
      <w:widowControl w:val="0"/>
      <w:autoSpaceDE w:val="0"/>
      <w:autoSpaceDN w:val="0"/>
      <w:spacing w:after="0" w:line="240" w:lineRule="auto"/>
      <w:ind w:left="1317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0593E"/>
    <w:rPr>
      <w:rFonts w:ascii="Times New Roman" w:eastAsia="Times New Roman" w:hAnsi="Times New Roman" w:cs="Times New Roman"/>
      <w:b/>
      <w:bCs/>
      <w:lang w:eastAsia="en-US"/>
    </w:rPr>
  </w:style>
  <w:style w:type="paragraph" w:styleId="a3">
    <w:name w:val="Body Text"/>
    <w:basedOn w:val="a"/>
    <w:link w:val="a4"/>
    <w:uiPriority w:val="1"/>
    <w:qFormat/>
    <w:rsid w:val="00A0593E"/>
    <w:pPr>
      <w:widowControl w:val="0"/>
      <w:autoSpaceDE w:val="0"/>
      <w:autoSpaceDN w:val="0"/>
      <w:spacing w:after="0" w:line="240" w:lineRule="auto"/>
      <w:ind w:left="737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0593E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A0593E"/>
    <w:pPr>
      <w:widowControl w:val="0"/>
      <w:autoSpaceDE w:val="0"/>
      <w:autoSpaceDN w:val="0"/>
      <w:spacing w:after="0" w:line="240" w:lineRule="auto"/>
      <w:ind w:left="737" w:firstLine="18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059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0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9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0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0593E"/>
    <w:rPr>
      <w:b/>
      <w:bCs/>
    </w:rPr>
  </w:style>
  <w:style w:type="character" w:styleId="aa">
    <w:name w:val="Emphasis"/>
    <w:basedOn w:val="a0"/>
    <w:uiPriority w:val="20"/>
    <w:qFormat/>
    <w:rsid w:val="00A0593E"/>
    <w:rPr>
      <w:i/>
      <w:iCs/>
    </w:rPr>
  </w:style>
  <w:style w:type="paragraph" w:customStyle="1" w:styleId="aligncenter">
    <w:name w:val="aligncenter"/>
    <w:basedOn w:val="a"/>
    <w:rsid w:val="00A0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4</cp:revision>
  <dcterms:created xsi:type="dcterms:W3CDTF">2025-03-25T07:01:00Z</dcterms:created>
  <dcterms:modified xsi:type="dcterms:W3CDTF">2025-03-25T09:56:00Z</dcterms:modified>
</cp:coreProperties>
</file>